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2C71" w14:textId="2EFED186" w:rsidR="004F430F" w:rsidRDefault="004F430F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0B8CB43" wp14:editId="4C5A8B0D">
            <wp:extent cx="1333500" cy="457200"/>
            <wp:effectExtent l="0" t="0" r="0" b="0"/>
            <wp:docPr id="2" name="x_Bildobjekt 7" descr="En bild som visar ritning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_Bildobjekt 7" descr="En bild som visar ritning&#10;&#10;Automatiskt genererad beskrivning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873DC" w14:textId="77777777" w:rsidR="004F430F" w:rsidRDefault="004F430F">
      <w:pPr>
        <w:rPr>
          <w:b/>
          <w:bCs/>
          <w:sz w:val="28"/>
          <w:szCs w:val="28"/>
        </w:rPr>
      </w:pPr>
    </w:p>
    <w:p w14:paraId="24387CAA" w14:textId="77777777" w:rsidR="004F430F" w:rsidRDefault="004F430F">
      <w:pPr>
        <w:rPr>
          <w:b/>
          <w:bCs/>
          <w:sz w:val="28"/>
          <w:szCs w:val="28"/>
        </w:rPr>
      </w:pPr>
    </w:p>
    <w:p w14:paraId="1F4D8743" w14:textId="48955707" w:rsidR="005835F4" w:rsidRPr="005835F4" w:rsidRDefault="005835F4">
      <w:pPr>
        <w:rPr>
          <w:b/>
          <w:bCs/>
          <w:sz w:val="28"/>
          <w:szCs w:val="28"/>
        </w:rPr>
      </w:pPr>
      <w:r w:rsidRPr="005835F4">
        <w:rPr>
          <w:b/>
          <w:bCs/>
          <w:sz w:val="28"/>
          <w:szCs w:val="28"/>
        </w:rPr>
        <w:t>REVISIONSBERÄTTELSE</w:t>
      </w:r>
    </w:p>
    <w:p w14:paraId="0A6865EC" w14:textId="621AD251" w:rsidR="005835F4" w:rsidRPr="005835F4" w:rsidRDefault="005835F4">
      <w:pPr>
        <w:rPr>
          <w:sz w:val="28"/>
          <w:szCs w:val="28"/>
        </w:rPr>
      </w:pPr>
    </w:p>
    <w:p w14:paraId="3A03677C" w14:textId="3AC45568" w:rsidR="005835F4" w:rsidRPr="005835F4" w:rsidRDefault="005835F4">
      <w:pPr>
        <w:rPr>
          <w:b/>
          <w:bCs/>
          <w:sz w:val="28"/>
          <w:szCs w:val="28"/>
        </w:rPr>
      </w:pPr>
      <w:r w:rsidRPr="005835F4">
        <w:rPr>
          <w:b/>
          <w:bCs/>
          <w:sz w:val="28"/>
          <w:szCs w:val="28"/>
        </w:rPr>
        <w:t xml:space="preserve">Till förbundsstämman i Göteborgs Försvarsutbildningsförbund Organisationsnummer </w:t>
      </w:r>
      <w:proofErr w:type="gramStart"/>
      <w:r w:rsidRPr="005835F4">
        <w:rPr>
          <w:b/>
          <w:bCs/>
          <w:sz w:val="28"/>
          <w:szCs w:val="28"/>
        </w:rPr>
        <w:t>857200-1140</w:t>
      </w:r>
      <w:proofErr w:type="gramEnd"/>
    </w:p>
    <w:p w14:paraId="190D5113" w14:textId="2EEBF4A9" w:rsidR="005835F4" w:rsidRPr="005835F4" w:rsidRDefault="005835F4">
      <w:pPr>
        <w:rPr>
          <w:sz w:val="28"/>
          <w:szCs w:val="28"/>
        </w:rPr>
      </w:pPr>
    </w:p>
    <w:p w14:paraId="4E103585" w14:textId="391AC71A" w:rsidR="005835F4" w:rsidRPr="005835F4" w:rsidRDefault="005835F4">
      <w:pPr>
        <w:rPr>
          <w:sz w:val="28"/>
          <w:szCs w:val="28"/>
        </w:rPr>
      </w:pPr>
      <w:r w:rsidRPr="005835F4">
        <w:rPr>
          <w:sz w:val="28"/>
          <w:szCs w:val="28"/>
        </w:rPr>
        <w:t>Vi har granskat bokslut och bokföringen samt styrelsens förvaltning för år 202</w:t>
      </w:r>
      <w:r w:rsidR="00F84951">
        <w:rPr>
          <w:sz w:val="28"/>
          <w:szCs w:val="28"/>
        </w:rPr>
        <w:t>2</w:t>
      </w:r>
      <w:r w:rsidRPr="005835F4">
        <w:rPr>
          <w:sz w:val="28"/>
          <w:szCs w:val="28"/>
        </w:rPr>
        <w:t>. Vårt uppdrag är att uttala oss om bokslutet och förvaltningen på grundval av vår revision.</w:t>
      </w:r>
    </w:p>
    <w:p w14:paraId="1FA01F8D" w14:textId="66C8FD24" w:rsidR="005835F4" w:rsidRPr="005835F4" w:rsidRDefault="005835F4">
      <w:pPr>
        <w:rPr>
          <w:sz w:val="28"/>
          <w:szCs w:val="28"/>
        </w:rPr>
      </w:pPr>
      <w:r w:rsidRPr="005835F4">
        <w:rPr>
          <w:sz w:val="28"/>
          <w:szCs w:val="28"/>
        </w:rPr>
        <w:t>Revisionen har utförts enligt god revisionssed i Sverige. Det innebär att vi genomfört revisionen för att</w:t>
      </w:r>
      <w:r w:rsidR="00CB7508">
        <w:rPr>
          <w:sz w:val="28"/>
          <w:szCs w:val="28"/>
        </w:rPr>
        <w:t>,</w:t>
      </w:r>
      <w:r w:rsidRPr="005835F4">
        <w:rPr>
          <w:sz w:val="28"/>
          <w:szCs w:val="28"/>
        </w:rPr>
        <w:t xml:space="preserve"> med hög men ej absolut säkerhet</w:t>
      </w:r>
      <w:r w:rsidR="00CB7508">
        <w:rPr>
          <w:sz w:val="28"/>
          <w:szCs w:val="28"/>
        </w:rPr>
        <w:t>,</w:t>
      </w:r>
      <w:r w:rsidRPr="005835F4">
        <w:rPr>
          <w:sz w:val="28"/>
          <w:szCs w:val="28"/>
        </w:rPr>
        <w:t xml:space="preserve"> försäkra oss om att bokslutet inte innehåller väsentliga felaktigheter. Revisionen omfattar att granska ett urval av underlagen för belopp och annan information i räkenskapshandlingarna.</w:t>
      </w:r>
    </w:p>
    <w:p w14:paraId="16F77F3A" w14:textId="1BD4CED3" w:rsidR="005835F4" w:rsidRPr="005835F4" w:rsidRDefault="005835F4">
      <w:pPr>
        <w:rPr>
          <w:sz w:val="28"/>
          <w:szCs w:val="28"/>
        </w:rPr>
      </w:pPr>
      <w:r w:rsidRPr="005835F4">
        <w:rPr>
          <w:sz w:val="28"/>
          <w:szCs w:val="28"/>
        </w:rPr>
        <w:t>Bokslutet ger en rättvisande bild av föreningens resultat och ställning</w:t>
      </w:r>
    </w:p>
    <w:p w14:paraId="5FAA2E0E" w14:textId="7E8CDA4D" w:rsidR="005835F4" w:rsidRDefault="005835F4">
      <w:pPr>
        <w:rPr>
          <w:sz w:val="28"/>
          <w:szCs w:val="28"/>
        </w:rPr>
      </w:pPr>
      <w:r w:rsidRPr="005835F4">
        <w:rPr>
          <w:sz w:val="28"/>
          <w:szCs w:val="28"/>
        </w:rPr>
        <w:t>Vi tillstyrker därför att förbundsstämman beviljar styrelsen ansvarsfrihet för räkenskapsåret 202</w:t>
      </w:r>
      <w:r w:rsidR="00F84951">
        <w:rPr>
          <w:sz w:val="28"/>
          <w:szCs w:val="28"/>
        </w:rPr>
        <w:t>2</w:t>
      </w:r>
    </w:p>
    <w:p w14:paraId="6F51ECF3" w14:textId="34FC2488" w:rsidR="005835F4" w:rsidRDefault="005835F4">
      <w:pPr>
        <w:rPr>
          <w:sz w:val="28"/>
          <w:szCs w:val="28"/>
        </w:rPr>
      </w:pPr>
    </w:p>
    <w:p w14:paraId="481251CB" w14:textId="01D8B12A" w:rsidR="005835F4" w:rsidRDefault="005835F4">
      <w:pPr>
        <w:rPr>
          <w:sz w:val="28"/>
          <w:szCs w:val="28"/>
        </w:rPr>
      </w:pPr>
    </w:p>
    <w:p w14:paraId="7111589E" w14:textId="7D83193C" w:rsidR="005835F4" w:rsidRDefault="005835F4">
      <w:pPr>
        <w:rPr>
          <w:sz w:val="28"/>
          <w:szCs w:val="28"/>
        </w:rPr>
      </w:pPr>
      <w:r>
        <w:rPr>
          <w:sz w:val="28"/>
          <w:szCs w:val="28"/>
        </w:rPr>
        <w:t>Göteborg 202</w:t>
      </w:r>
      <w:r w:rsidR="00F84951">
        <w:rPr>
          <w:sz w:val="28"/>
          <w:szCs w:val="28"/>
        </w:rPr>
        <w:t>3</w:t>
      </w:r>
      <w:r w:rsidR="00CB7508">
        <w:rPr>
          <w:sz w:val="28"/>
          <w:szCs w:val="28"/>
        </w:rPr>
        <w:t>-03-0</w:t>
      </w:r>
      <w:r w:rsidR="00F84951">
        <w:rPr>
          <w:sz w:val="28"/>
          <w:szCs w:val="28"/>
        </w:rPr>
        <w:t>8</w:t>
      </w:r>
    </w:p>
    <w:p w14:paraId="5D50DC3C" w14:textId="7CD099C3" w:rsidR="00CB7508" w:rsidRPr="00F84951" w:rsidRDefault="00F84951">
      <w:pPr>
        <w:rPr>
          <w:rFonts w:ascii="Rastanty Cortez" w:hAnsi="Rastanty Cortez"/>
          <w:sz w:val="52"/>
          <w:szCs w:val="52"/>
        </w:rPr>
      </w:pPr>
      <w:r w:rsidRPr="00F84951">
        <w:rPr>
          <w:rFonts w:ascii="Rastanty Cortez" w:hAnsi="Rastanty Cortez"/>
          <w:sz w:val="52"/>
          <w:szCs w:val="52"/>
        </w:rPr>
        <w:t>Per Göran Petersson</w:t>
      </w:r>
      <w:r w:rsidR="002C5A0C">
        <w:rPr>
          <w:rFonts w:ascii="Rastanty Cortez" w:hAnsi="Rastanty Cortez"/>
          <w:sz w:val="52"/>
          <w:szCs w:val="52"/>
        </w:rPr>
        <w:tab/>
      </w:r>
      <w:r w:rsidR="002C5A0C">
        <w:rPr>
          <w:rFonts w:ascii="Rastanty Cortez" w:hAnsi="Rastanty Cortez"/>
          <w:sz w:val="52"/>
          <w:szCs w:val="52"/>
        </w:rPr>
        <w:tab/>
      </w:r>
      <w:r w:rsidR="002C5A0C">
        <w:rPr>
          <w:rFonts w:ascii="Rastanty Cortez" w:hAnsi="Rastanty Cortez"/>
          <w:sz w:val="52"/>
          <w:szCs w:val="52"/>
        </w:rPr>
        <w:tab/>
        <w:t>Christer Sjöberg</w:t>
      </w:r>
    </w:p>
    <w:p w14:paraId="7B4618F5" w14:textId="27995098" w:rsidR="00CB7508" w:rsidRPr="005835F4" w:rsidRDefault="00CB7508">
      <w:pPr>
        <w:rPr>
          <w:sz w:val="28"/>
          <w:szCs w:val="28"/>
        </w:rPr>
      </w:pPr>
      <w:r>
        <w:rPr>
          <w:sz w:val="28"/>
          <w:szCs w:val="28"/>
        </w:rPr>
        <w:t>Per Göran Petersson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Christer Sjöberg</w:t>
      </w:r>
      <w:r>
        <w:rPr>
          <w:sz w:val="28"/>
          <w:szCs w:val="28"/>
        </w:rPr>
        <w:br/>
        <w:t>Revisor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Revisor</w:t>
      </w:r>
      <w:proofErr w:type="spellEnd"/>
    </w:p>
    <w:sectPr w:rsidR="00CB7508" w:rsidRPr="005835F4" w:rsidSect="005A5A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tanty Cortez">
    <w:panose1 w:val="02000506000000020003"/>
    <w:charset w:val="00"/>
    <w:family w:val="auto"/>
    <w:pitch w:val="variable"/>
    <w:sig w:usb0="8000002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F4"/>
    <w:rsid w:val="00217B3E"/>
    <w:rsid w:val="002C5A0C"/>
    <w:rsid w:val="004F430F"/>
    <w:rsid w:val="005835F4"/>
    <w:rsid w:val="005A5A2E"/>
    <w:rsid w:val="007F38A4"/>
    <w:rsid w:val="009D34EE"/>
    <w:rsid w:val="00CB7508"/>
    <w:rsid w:val="00F8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2F25"/>
  <w15:chartTrackingRefBased/>
  <w15:docId w15:val="{DC6206C1-13B8-4F41-9439-EEC97419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1158.3560CC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petersson</dc:creator>
  <cp:keywords/>
  <dc:description/>
  <cp:lastModifiedBy>Bertil Garpland</cp:lastModifiedBy>
  <cp:revision>2</cp:revision>
  <cp:lastPrinted>2022-02-28T18:04:00Z</cp:lastPrinted>
  <dcterms:created xsi:type="dcterms:W3CDTF">2023-03-17T11:02:00Z</dcterms:created>
  <dcterms:modified xsi:type="dcterms:W3CDTF">2023-03-17T11:02:00Z</dcterms:modified>
</cp:coreProperties>
</file>