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B5DD" w14:textId="3E26FD62" w:rsidR="00F754DA" w:rsidRDefault="00F754DA"/>
    <w:p w14:paraId="63C3003F" w14:textId="77777777" w:rsidR="00F07743" w:rsidRPr="00F07743" w:rsidRDefault="00F07743" w:rsidP="00F07743">
      <w:pPr>
        <w:autoSpaceDE w:val="0"/>
        <w:autoSpaceDN w:val="0"/>
        <w:adjustRightInd w:val="0"/>
        <w:rPr>
          <w:rFonts w:ascii="Verdana" w:hAnsi="Verdana" w:cs="Times New Roman"/>
          <w:color w:val="121212"/>
        </w:rPr>
      </w:pPr>
      <w:r w:rsidRPr="00F07743">
        <w:rPr>
          <w:rFonts w:ascii="Verdana" w:hAnsi="Verdana" w:cs="Times New Roman"/>
          <w:color w:val="121212"/>
        </w:rPr>
        <w:t>Vid ordinarie förbundsstämma ska följande ärenden förekomma:</w:t>
      </w:r>
    </w:p>
    <w:p w14:paraId="19118607" w14:textId="33661958" w:rsidR="00646AF8" w:rsidRPr="004F3C30" w:rsidRDefault="00646AF8" w:rsidP="00646AF8">
      <w:p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</w:p>
    <w:p w14:paraId="504F72E3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 av ordförande vid stämman, om detta behovs</w:t>
      </w:r>
    </w:p>
    <w:p w14:paraId="12F75F16" w14:textId="77777777" w:rsidR="00646AF8" w:rsidRPr="00745063" w:rsidRDefault="00646AF8" w:rsidP="00646AF8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745063">
        <w:rPr>
          <w:rFonts w:asciiTheme="majorHAnsi" w:hAnsiTheme="majorHAnsi" w:cstheme="majorHAnsi"/>
          <w:color w:val="000000" w:themeColor="text1"/>
        </w:rPr>
        <w:t>Val av sekreterare om förbundssekreteraren inte närvarar</w:t>
      </w:r>
    </w:p>
    <w:p w14:paraId="370782B2" w14:textId="77777777" w:rsidR="00646AF8" w:rsidRPr="00745063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745063">
        <w:rPr>
          <w:rFonts w:asciiTheme="majorHAnsi" w:hAnsiTheme="majorHAnsi" w:cstheme="majorHAnsi"/>
          <w:color w:val="000000" w:themeColor="text1"/>
        </w:rPr>
        <w:t>Val av två justeringsmän</w:t>
      </w:r>
    </w:p>
    <w:p w14:paraId="362DA6E1" w14:textId="77777777" w:rsidR="00646AF8" w:rsidRPr="00745063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745063">
        <w:rPr>
          <w:rFonts w:asciiTheme="majorHAnsi" w:hAnsiTheme="majorHAnsi" w:cstheme="majorHAnsi"/>
          <w:color w:val="000000" w:themeColor="text1"/>
        </w:rPr>
        <w:t>Fråga om stämman blivit behörigen kallad</w:t>
      </w:r>
    </w:p>
    <w:p w14:paraId="1067D2C5" w14:textId="77777777" w:rsidR="00646AF8" w:rsidRPr="00745063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745063">
        <w:rPr>
          <w:rFonts w:asciiTheme="majorHAnsi" w:hAnsiTheme="majorHAnsi" w:cstheme="majorHAnsi"/>
          <w:color w:val="000000" w:themeColor="text1"/>
        </w:rPr>
        <w:t>Fråga om stämman är beslutmässig</w:t>
      </w:r>
    </w:p>
    <w:p w14:paraId="7A0D788D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Förbundsstyrelsens verksamhetsberättelse för närmast föregående verksamhetsår</w:t>
      </w:r>
    </w:p>
    <w:p w14:paraId="71D6A0C5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Revisorernas berättelse</w:t>
      </w:r>
    </w:p>
    <w:p w14:paraId="51E2A6F8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Fastställande av resultat- och balansräkningar</w:t>
      </w:r>
    </w:p>
    <w:p w14:paraId="7F2C463E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Fråga om ansvarsfrihet för förbundsstyrelsen</w:t>
      </w:r>
    </w:p>
    <w:p w14:paraId="608FA3AB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Förslag som väckts av förbundsstyrelsen eller av en förening som ingår i förbundet.</w:t>
      </w:r>
    </w:p>
    <w:p w14:paraId="0186CDBD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Förening som önskar få ärende förelagt ordinarie förbundsstämma, ska minst tre veckor före stämman lämna skriftligt förslag till förbundsstyrelsen. Förbundsstyrelsen ska avge eget yttrande i ärendet.</w:t>
      </w:r>
    </w:p>
    <w:p w14:paraId="2B8F6D61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Fastställande av arvoden, ur såväl egna medel som statliga medel, till förbundsstyrelsen, att fördelas efter styrelsens beslut.</w:t>
      </w:r>
    </w:p>
    <w:p w14:paraId="3863F20A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Fastställande av summarisk budget för förbundet att gälla till huvudsaklig efterrättelse under nästa verksamhetsår.</w:t>
      </w:r>
    </w:p>
    <w:p w14:paraId="6D4939C4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Fastställande av avgift till förbundet för nästa verksamhetsår.</w:t>
      </w:r>
    </w:p>
    <w:p w14:paraId="2D3A0B57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 för tiden tom ordinarie förbundsstämma under andra kalenderåret efter valet av:</w:t>
      </w:r>
    </w:p>
    <w:p w14:paraId="26D1DB41" w14:textId="77777777" w:rsidR="00646AF8" w:rsidRPr="004F3C30" w:rsidRDefault="00646AF8" w:rsidP="00646AF8">
      <w:pPr>
        <w:pStyle w:val="Liststycke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ordförande i förbundet, väljes jämna årtal</w:t>
      </w:r>
    </w:p>
    <w:p w14:paraId="5BD50D80" w14:textId="77777777" w:rsidR="00646AF8" w:rsidRPr="004F3C30" w:rsidRDefault="00646AF8" w:rsidP="00646AF8">
      <w:pPr>
        <w:pStyle w:val="Liststycke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vice ordförande i förbundet, väljes udda årtal</w:t>
      </w:r>
    </w:p>
    <w:p w14:paraId="1773CCE1" w14:textId="77777777" w:rsidR="00646AF8" w:rsidRPr="004F3C30" w:rsidRDefault="00646AF8" w:rsidP="00646AF8">
      <w:pPr>
        <w:pStyle w:val="Liststycke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ordförande i förbundsstyrelsen, väljes udda årtal</w:t>
      </w:r>
    </w:p>
    <w:p w14:paraId="5087A45C" w14:textId="77777777" w:rsidR="00646AF8" w:rsidRPr="004F3C30" w:rsidRDefault="00646AF8" w:rsidP="00646AF8">
      <w:pPr>
        <w:pStyle w:val="Liststycke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förbundssekreterare, väljes jämna årtal</w:t>
      </w:r>
    </w:p>
    <w:p w14:paraId="7EB94857" w14:textId="77777777" w:rsidR="00646AF8" w:rsidRPr="004F3C30" w:rsidRDefault="00646AF8" w:rsidP="00646AF8">
      <w:pPr>
        <w:pStyle w:val="Liststycke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förbundskassör, väljes udda årtal</w:t>
      </w:r>
    </w:p>
    <w:p w14:paraId="25193987" w14:textId="77777777" w:rsidR="00646AF8" w:rsidRPr="004F3C30" w:rsidRDefault="00646AF8" w:rsidP="00646AF8">
      <w:pPr>
        <w:pStyle w:val="Liststycke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2 ledamöter och 1 ersättare i förbundsstyrelsen, väljes jämna årtal</w:t>
      </w:r>
    </w:p>
    <w:p w14:paraId="53C0B6B3" w14:textId="77777777" w:rsidR="00646AF8" w:rsidRPr="004F3C30" w:rsidRDefault="00646AF8" w:rsidP="00646AF8">
      <w:pPr>
        <w:pStyle w:val="Liststycke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1 ledamot och 1 ersättare i förbundsstyrelsen, väljes udda årtal</w:t>
      </w:r>
    </w:p>
    <w:p w14:paraId="232DD5E2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 för tiden tom nästa ordinarie förbundsstämma av två revisorer jämte två ersättare</w:t>
      </w:r>
    </w:p>
    <w:p w14:paraId="30730550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Eventuella kompletteringsval</w:t>
      </w:r>
    </w:p>
    <w:p w14:paraId="479F891B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>Val för tiden tom nästa ordinarie förbundsstämma av ordförande och övriga ledamöter i valberedningen</w:t>
      </w:r>
    </w:p>
    <w:p w14:paraId="4E5BAFBE" w14:textId="77777777" w:rsidR="00646AF8" w:rsidRPr="004F3C30" w:rsidRDefault="00646AF8" w:rsidP="00646AF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21212"/>
        </w:rPr>
      </w:pPr>
      <w:r w:rsidRPr="004F3C30">
        <w:rPr>
          <w:rFonts w:asciiTheme="majorHAnsi" w:hAnsiTheme="majorHAnsi" w:cstheme="majorHAnsi"/>
          <w:color w:val="121212"/>
        </w:rPr>
        <w:t xml:space="preserve">Val för tiden tom nästa ordinarie förbundsstämma av ombud jämte ersättare till riksstämman enligt bestämmelser i Svenska Försvarsutbildningsförbundets </w:t>
      </w:r>
      <w:proofErr w:type="spellStart"/>
      <w:r w:rsidRPr="004F3C30">
        <w:rPr>
          <w:rFonts w:asciiTheme="majorHAnsi" w:hAnsiTheme="majorHAnsi" w:cstheme="majorHAnsi"/>
          <w:color w:val="121212"/>
        </w:rPr>
        <w:t>grundstadgar</w:t>
      </w:r>
      <w:proofErr w:type="spellEnd"/>
      <w:r w:rsidRPr="004F3C30">
        <w:rPr>
          <w:rFonts w:asciiTheme="majorHAnsi" w:hAnsiTheme="majorHAnsi" w:cstheme="majorHAnsi"/>
          <w:color w:val="121212"/>
        </w:rPr>
        <w:t>.</w:t>
      </w:r>
    </w:p>
    <w:p w14:paraId="6AB2B7FF" w14:textId="77777777" w:rsidR="001234E0" w:rsidRPr="00F07743" w:rsidRDefault="001234E0">
      <w:pPr>
        <w:rPr>
          <w:rFonts w:asciiTheme="majorHAnsi" w:hAnsiTheme="majorHAnsi" w:cstheme="majorHAnsi"/>
        </w:rPr>
      </w:pPr>
    </w:p>
    <w:p w14:paraId="6549B43C" w14:textId="77777777" w:rsidR="001234E0" w:rsidRPr="00F07743" w:rsidRDefault="001234E0">
      <w:pPr>
        <w:rPr>
          <w:rFonts w:asciiTheme="majorHAnsi" w:hAnsiTheme="majorHAnsi" w:cstheme="majorHAnsi"/>
        </w:rPr>
      </w:pPr>
    </w:p>
    <w:sectPr w:rsidR="001234E0" w:rsidRPr="00F07743" w:rsidSect="006F4CF6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1B3E" w14:textId="77777777" w:rsidR="00027F08" w:rsidRDefault="00027F08" w:rsidP="0077514D">
      <w:r>
        <w:separator/>
      </w:r>
    </w:p>
  </w:endnote>
  <w:endnote w:type="continuationSeparator" w:id="0">
    <w:p w14:paraId="6114A4E8" w14:textId="77777777" w:rsidR="00027F08" w:rsidRDefault="00027F08" w:rsidP="0077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AC06" w14:textId="6BA99661" w:rsidR="00AB7069" w:rsidRPr="00AB7069" w:rsidRDefault="00AB7069" w:rsidP="00AB7069">
    <w:pPr>
      <w:pStyle w:val="Normalwebb"/>
      <w:rPr>
        <w:rFonts w:asciiTheme="majorHAnsi" w:hAnsiTheme="majorHAnsi" w:cstheme="majorHAnsi"/>
        <w:color w:val="65717F"/>
        <w:sz w:val="22"/>
        <w:szCs w:val="22"/>
      </w:rPr>
    </w:pPr>
    <w:r w:rsidRPr="00F210A6">
      <w:rPr>
        <w:rFonts w:asciiTheme="majorHAnsi" w:hAnsiTheme="majorHAnsi" w:cstheme="majorHAnsi"/>
        <w:color w:val="65717F"/>
        <w:sz w:val="22"/>
        <w:szCs w:val="22"/>
      </w:rPr>
      <w:t>Försvarsutbildarna Göteborg,</w:t>
    </w:r>
    <w:r w:rsidR="00511283">
      <w:rPr>
        <w:rFonts w:asciiTheme="majorHAnsi" w:hAnsiTheme="majorHAnsi" w:cstheme="majorHAnsi"/>
        <w:color w:val="65717F"/>
        <w:sz w:val="22"/>
        <w:szCs w:val="22"/>
      </w:rPr>
      <w:t xml:space="preserve"> Övre kaserngården 4C</w:t>
    </w:r>
    <w:r w:rsidRPr="00F210A6">
      <w:rPr>
        <w:rFonts w:asciiTheme="majorHAnsi" w:hAnsiTheme="majorHAnsi" w:cstheme="majorHAnsi"/>
        <w:color w:val="65717F"/>
        <w:sz w:val="22"/>
        <w:szCs w:val="22"/>
      </w:rPr>
      <w:t xml:space="preserve"> 4</w:t>
    </w:r>
    <w:r w:rsidR="00511283">
      <w:rPr>
        <w:rFonts w:asciiTheme="majorHAnsi" w:hAnsiTheme="majorHAnsi" w:cstheme="majorHAnsi"/>
        <w:color w:val="65717F"/>
        <w:sz w:val="22"/>
        <w:szCs w:val="22"/>
      </w:rPr>
      <w:t>15</w:t>
    </w:r>
    <w:r w:rsidRPr="00F210A6">
      <w:rPr>
        <w:rFonts w:asciiTheme="majorHAnsi" w:hAnsiTheme="majorHAnsi" w:cstheme="majorHAnsi"/>
        <w:color w:val="65717F"/>
        <w:sz w:val="22"/>
        <w:szCs w:val="22"/>
      </w:rPr>
      <w:t xml:space="preserve"> </w:t>
    </w:r>
    <w:r w:rsidR="00511283">
      <w:rPr>
        <w:rFonts w:asciiTheme="majorHAnsi" w:hAnsiTheme="majorHAnsi" w:cstheme="majorHAnsi"/>
        <w:color w:val="65717F"/>
        <w:sz w:val="22"/>
        <w:szCs w:val="22"/>
      </w:rPr>
      <w:t>27</w:t>
    </w:r>
    <w:r w:rsidRPr="00F210A6">
      <w:rPr>
        <w:rFonts w:asciiTheme="majorHAnsi" w:hAnsiTheme="majorHAnsi" w:cstheme="majorHAnsi"/>
        <w:color w:val="65717F"/>
        <w:sz w:val="22"/>
        <w:szCs w:val="22"/>
      </w:rPr>
      <w:t xml:space="preserve"> Göteborg. Organisationsnummer: </w:t>
    </w:r>
    <w:proofErr w:type="gramStart"/>
    <w:r w:rsidRPr="00F210A6">
      <w:rPr>
        <w:rFonts w:asciiTheme="majorHAnsi" w:hAnsiTheme="majorHAnsi" w:cstheme="majorHAnsi"/>
        <w:color w:val="65717F"/>
        <w:sz w:val="22"/>
        <w:szCs w:val="22"/>
      </w:rPr>
      <w:t>857200-1140</w:t>
    </w:r>
    <w:proofErr w:type="gramEnd"/>
    <w:r w:rsidRPr="00F210A6">
      <w:rPr>
        <w:rFonts w:asciiTheme="majorHAnsi" w:hAnsiTheme="majorHAnsi" w:cstheme="majorHAnsi"/>
        <w:color w:val="65717F"/>
        <w:sz w:val="22"/>
        <w:szCs w:val="22"/>
      </w:rPr>
      <w:t>. Postgiro 4401400-9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C503" w14:textId="77777777" w:rsidR="00027F08" w:rsidRDefault="00027F08" w:rsidP="0077514D">
      <w:r>
        <w:separator/>
      </w:r>
    </w:p>
  </w:footnote>
  <w:footnote w:type="continuationSeparator" w:id="0">
    <w:p w14:paraId="6CA78903" w14:textId="77777777" w:rsidR="00027F08" w:rsidRDefault="00027F08" w:rsidP="0077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104E" w14:textId="77777777" w:rsidR="0077514D" w:rsidRDefault="0077514D" w:rsidP="00BD76B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B77778" w14:textId="77777777" w:rsidR="0077514D" w:rsidRDefault="0077514D" w:rsidP="0077514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0E46" w14:textId="77777777" w:rsidR="0077514D" w:rsidRDefault="0077514D" w:rsidP="00BD76B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</w:p>
  <w:p w14:paraId="136A596A" w14:textId="2E278268" w:rsidR="0077514D" w:rsidRDefault="0077514D" w:rsidP="0077514D">
    <w:pPr>
      <w:pStyle w:val="Sidhuvud"/>
      <w:ind w:left="-567" w:right="360"/>
    </w:pPr>
    <w:r>
      <w:rPr>
        <w:noProof/>
      </w:rPr>
      <w:drawing>
        <wp:inline distT="0" distB="0" distL="0" distR="0" wp14:anchorId="572C87AD" wp14:editId="625DDB0D">
          <wp:extent cx="1524000" cy="647700"/>
          <wp:effectExtent l="0" t="0" r="0" b="1270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-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="00AB7069">
      <w:fldChar w:fldCharType="begin"/>
    </w:r>
    <w:r w:rsidR="00AB7069">
      <w:instrText xml:space="preserve"> TIME \@ "d MMMM yyyy" </w:instrText>
    </w:r>
    <w:r w:rsidR="00AB7069">
      <w:fldChar w:fldCharType="separate"/>
    </w:r>
    <w:r w:rsidR="00430AC1">
      <w:rPr>
        <w:noProof/>
      </w:rPr>
      <w:t>18 november 2021</w:t>
    </w:r>
    <w:r w:rsidR="00AB7069">
      <w:fldChar w:fldCharType="end"/>
    </w: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90974"/>
    <w:multiLevelType w:val="hybridMultilevel"/>
    <w:tmpl w:val="70FC0F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39501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43"/>
    <w:rsid w:val="00027F08"/>
    <w:rsid w:val="001234E0"/>
    <w:rsid w:val="00184732"/>
    <w:rsid w:val="001A35D5"/>
    <w:rsid w:val="002420F0"/>
    <w:rsid w:val="00254875"/>
    <w:rsid w:val="003F3E4A"/>
    <w:rsid w:val="00430AC1"/>
    <w:rsid w:val="00457C31"/>
    <w:rsid w:val="00511283"/>
    <w:rsid w:val="00627411"/>
    <w:rsid w:val="00646AF8"/>
    <w:rsid w:val="006F4CF6"/>
    <w:rsid w:val="0077514D"/>
    <w:rsid w:val="00A92F63"/>
    <w:rsid w:val="00AB7069"/>
    <w:rsid w:val="00B06BC6"/>
    <w:rsid w:val="00B5166F"/>
    <w:rsid w:val="00BD0022"/>
    <w:rsid w:val="00E97270"/>
    <w:rsid w:val="00F07743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ED466"/>
  <w14:defaultImageDpi w14:val="300"/>
  <w15:docId w15:val="{A45FBD26-4008-2543-AAF8-1CF42C4B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51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14D"/>
  </w:style>
  <w:style w:type="paragraph" w:styleId="Sidfot">
    <w:name w:val="footer"/>
    <w:basedOn w:val="Normal"/>
    <w:link w:val="SidfotChar"/>
    <w:uiPriority w:val="99"/>
    <w:unhideWhenUsed/>
    <w:rsid w:val="007751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14D"/>
  </w:style>
  <w:style w:type="paragraph" w:styleId="Ballongtext">
    <w:name w:val="Balloon Text"/>
    <w:basedOn w:val="Normal"/>
    <w:link w:val="BallongtextChar"/>
    <w:uiPriority w:val="99"/>
    <w:semiHidden/>
    <w:unhideWhenUsed/>
    <w:rsid w:val="0077514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14D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77514D"/>
  </w:style>
  <w:style w:type="paragraph" w:styleId="Normalwebb">
    <w:name w:val="Normal (Web)"/>
    <w:basedOn w:val="Normal"/>
    <w:uiPriority w:val="99"/>
    <w:unhideWhenUsed/>
    <w:rsid w:val="00AB70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64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rtilgarpland/Library/Group%20Containers/UBF8T346G9.Office/User%20Content.localized/Templates.localized/Fo&#776;Utb%20GBG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FöUtb GBG mall.dotx</Template>
  <TotalTime>10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Garpland</dc:creator>
  <cp:keywords/>
  <dc:description/>
  <cp:lastModifiedBy>Bertil Garpland</cp:lastModifiedBy>
  <cp:revision>6</cp:revision>
  <cp:lastPrinted>2021-03-20T14:16:00Z</cp:lastPrinted>
  <dcterms:created xsi:type="dcterms:W3CDTF">2021-03-20T14:16:00Z</dcterms:created>
  <dcterms:modified xsi:type="dcterms:W3CDTF">2021-11-18T17:18:00Z</dcterms:modified>
</cp:coreProperties>
</file>